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632" w:rsidRPr="00B256AA" w:rsidRDefault="00892632" w:rsidP="0089263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56A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</w:t>
      </w: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892632" w:rsidRPr="00B256AA" w:rsidRDefault="00892632" w:rsidP="008926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6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องค์การบริหารส่วนตำบลโรงเข้  อำเภอบ้านลาด  จังหวัดเพชรบุรี</w:t>
      </w:r>
    </w:p>
    <w:p w:rsidR="00892632" w:rsidRDefault="00892632" w:rsidP="00892632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85"/>
        <w:gridCol w:w="2094"/>
        <w:gridCol w:w="4994"/>
      </w:tblGrid>
      <w:tr w:rsidR="00892632" w:rsidRPr="003B018A" w:rsidTr="006620F2">
        <w:tc>
          <w:tcPr>
            <w:tcW w:w="1101" w:type="dxa"/>
          </w:tcPr>
          <w:p w:rsidR="00892632" w:rsidRPr="00B256AA" w:rsidRDefault="0089263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5" w:type="dxa"/>
          </w:tcPr>
          <w:p w:rsidR="00892632" w:rsidRPr="00B256AA" w:rsidRDefault="0089263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4" w:type="dxa"/>
          </w:tcPr>
          <w:p w:rsidR="00892632" w:rsidRPr="00B256AA" w:rsidRDefault="0089263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994" w:type="dxa"/>
          </w:tcPr>
          <w:p w:rsidR="00892632" w:rsidRPr="00B256AA" w:rsidRDefault="00892632" w:rsidP="006620F2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6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92632" w:rsidRPr="003B018A" w:rsidTr="006620F2">
        <w:tc>
          <w:tcPr>
            <w:tcW w:w="1101" w:type="dxa"/>
          </w:tcPr>
          <w:p w:rsidR="00892632" w:rsidRPr="003B018A" w:rsidRDefault="0089263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85" w:type="dxa"/>
          </w:tcPr>
          <w:p w:rsidR="00892632" w:rsidRPr="003B018A" w:rsidRDefault="00892632" w:rsidP="006620F2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แอสฟัสท์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นกรีต สายกลางหมู่บ้าน หมู่ที่ ๒ บ้านนาฉอก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ขนาดผิวการจราจรกว้าง 6.00 เมตร ยาว 719  เมตร </w:t>
            </w:r>
            <w:r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รา</w:t>
            </w:r>
            <w:r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ยละเอียดและแบบแปลนตามที่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องค์การบริหารส่วนตำบลโรงเข้</w:t>
            </w:r>
            <w:r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กำหนด</w:t>
            </w:r>
          </w:p>
        </w:tc>
        <w:tc>
          <w:tcPr>
            <w:tcW w:w="2094" w:type="dxa"/>
          </w:tcPr>
          <w:p w:rsidR="00892632" w:rsidRPr="003B018A" w:rsidRDefault="0089263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๘69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.- บาท</w:t>
            </w:r>
          </w:p>
        </w:tc>
        <w:tc>
          <w:tcPr>
            <w:tcW w:w="4994" w:type="dxa"/>
          </w:tcPr>
          <w:p w:rsidR="00892632" w:rsidRPr="003B018A" w:rsidRDefault="00892632" w:rsidP="006620F2">
            <w:pPr>
              <w:pStyle w:val="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ได้รับอนุมัติจาก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สภาองค์การบริหารส่วนตำบล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โรงเข้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สมัยสามัญ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ที่ 1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ประจำปี  </w:t>
            </w:r>
            <w:r w:rsidRPr="003B018A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25</w:t>
            </w:r>
            <w:r w:rsidRPr="003B018A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7  เมื่อ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12 กุมภาพันธ์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67</w:t>
            </w:r>
          </w:p>
        </w:tc>
      </w:tr>
      <w:tr w:rsidR="00892632" w:rsidRPr="003B018A" w:rsidTr="006620F2">
        <w:tc>
          <w:tcPr>
            <w:tcW w:w="1101" w:type="dxa"/>
          </w:tcPr>
          <w:p w:rsidR="00892632" w:rsidRPr="003B018A" w:rsidRDefault="0089263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0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85" w:type="dxa"/>
          </w:tcPr>
          <w:p w:rsidR="00892632" w:rsidRPr="003B018A" w:rsidRDefault="0089263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จัดซื้อ</w:t>
            </w:r>
            <w:r w:rsidRPr="00C31CEE">
              <w:rPr>
                <w:rFonts w:ascii="TH SarabunIT๙" w:hAnsi="TH SarabunIT๙" w:cs="TH SarabunIT๙"/>
                <w:sz w:val="32"/>
                <w:szCs w:val="32"/>
                <w:cs/>
              </w:rPr>
              <w:t>รถจักรยา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31CEE">
              <w:rPr>
                <w:rFonts w:ascii="TH SarabunIT๙" w:hAnsi="TH SarabunIT๙" w:cs="TH SarabunIT๙"/>
                <w:sz w:val="32"/>
                <w:szCs w:val="32"/>
                <w:cs/>
              </w:rPr>
              <w:t>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1CEE">
              <w:rPr>
                <w:rFonts w:ascii="TH SarabunIT๙" w:hAnsi="TH SarabunIT๙" w:cs="TH SarabunIT๙"/>
                <w:sz w:val="32"/>
                <w:szCs w:val="32"/>
                <w:cs/>
              </w:rPr>
              <w:t>รถจักรยา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C31CEE">
              <w:rPr>
                <w:rFonts w:ascii="TH SarabunIT๙" w:hAnsi="TH SarabunIT๙" w:cs="TH SarabunIT๙"/>
                <w:sz w:val="32"/>
                <w:szCs w:val="32"/>
                <w:cs/>
              </w:rPr>
              <w:t>ยนต์</w:t>
            </w:r>
            <w:r w:rsidRPr="008F4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ขนาด  ๑๒๐  ซีซี  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BE329B">
              <w:rPr>
                <w:rStyle w:val="a5"/>
                <w:rFonts w:ascii="TH SarabunIT๙" w:hAnsi="TH SarabunIT๙" w:cs="TH SarabunIT๙" w:hint="cs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ตาม</w:t>
            </w:r>
            <w:r w:rsidRPr="00BE329B">
              <w:rPr>
                <w:rStyle w:val="a5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บัญชี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ราคา</w:t>
            </w:r>
            <w:r w:rsidRPr="00BE329B">
              <w:rPr>
                <w:rStyle w:val="a5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มาตรฐานครุภัณฑ์</w:t>
            </w:r>
            <w:r w:rsidRPr="008F4FE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2094" w:type="dxa"/>
          </w:tcPr>
          <w:p w:rsidR="00892632" w:rsidRPr="003B018A" w:rsidRDefault="00892632" w:rsidP="006620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๕๔,๖๐๐ 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.- </w:t>
            </w:r>
            <w:r w:rsidRPr="003B018A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994" w:type="dxa"/>
          </w:tcPr>
          <w:p w:rsidR="00892632" w:rsidRDefault="0089263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สภาองค์การบริหารส่วนตำบลโรงเข้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1 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 </w:t>
            </w:r>
            <w:r w:rsidRPr="00BE329B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  เมื่อ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 w:rsidRPr="00BE329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E329B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BE329B">
              <w:rPr>
                <w:rFonts w:ascii="TH SarabunIT๙" w:hAnsi="TH SarabunIT๙" w:cs="TH SarabunIT๙"/>
                <w:sz w:val="32"/>
                <w:szCs w:val="32"/>
              </w:rPr>
              <w:t>. 25</w:t>
            </w:r>
            <w:r w:rsidRPr="00BE3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892632" w:rsidRPr="00BE329B" w:rsidRDefault="00892632" w:rsidP="006620F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:rsidR="00892632" w:rsidRDefault="00892632" w:rsidP="0089263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ind w:left="360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</w:t>
      </w:r>
    </w:p>
    <w:p w:rsidR="00892632" w:rsidRDefault="00892632" w:rsidP="008926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ณัฏฐินี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วันแก้ว)</w:t>
      </w: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ปลัดองค์การบริหารส่วนตำบลโรงเข้</w:t>
      </w: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92632" w:rsidRDefault="00892632" w:rsidP="008926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777B" w:rsidRPr="00892632" w:rsidRDefault="00EE777B"/>
    <w:sectPr w:rsidR="00EE777B" w:rsidRPr="00892632" w:rsidSect="00892632">
      <w:pgSz w:w="16834" w:h="11909" w:orient="landscape" w:code="9"/>
      <w:pgMar w:top="1136" w:right="568" w:bottom="1701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32"/>
    <w:rsid w:val="00140944"/>
    <w:rsid w:val="002827C9"/>
    <w:rsid w:val="002F0FAC"/>
    <w:rsid w:val="0084446C"/>
    <w:rsid w:val="00892632"/>
    <w:rsid w:val="00E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2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qFormat/>
    <w:rsid w:val="00892632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92632"/>
    <w:rPr>
      <w:rFonts w:ascii="Angsana New" w:eastAsia="Cordia New" w:hAnsi="Angsana New" w:cs="Angsana New"/>
      <w:b/>
      <w:bCs/>
      <w:sz w:val="28"/>
    </w:rPr>
  </w:style>
  <w:style w:type="paragraph" w:styleId="a3">
    <w:name w:val="Body Text"/>
    <w:basedOn w:val="a"/>
    <w:link w:val="a4"/>
    <w:rsid w:val="00892632"/>
    <w:pPr>
      <w:tabs>
        <w:tab w:val="left" w:pos="459"/>
        <w:tab w:val="left" w:pos="2410"/>
        <w:tab w:val="left" w:pos="2552"/>
      </w:tabs>
      <w:spacing w:after="0" w:line="240" w:lineRule="auto"/>
      <w:jc w:val="both"/>
    </w:pPr>
    <w:rPr>
      <w:rFonts w:ascii="Cordia New" w:eastAsia="Cordia New" w:hAnsi="Cordia New"/>
      <w:sz w:val="28"/>
    </w:rPr>
  </w:style>
  <w:style w:type="character" w:customStyle="1" w:styleId="a4">
    <w:name w:val="เนื้อความ อักขระ"/>
    <w:basedOn w:val="a0"/>
    <w:link w:val="a3"/>
    <w:rsid w:val="00892632"/>
    <w:rPr>
      <w:rFonts w:ascii="Cordia New" w:eastAsia="Cordia New" w:hAnsi="Cordia New" w:cs="Cordia New"/>
      <w:sz w:val="28"/>
    </w:rPr>
  </w:style>
  <w:style w:type="character" w:styleId="a5">
    <w:name w:val="Emphasis"/>
    <w:uiPriority w:val="20"/>
    <w:qFormat/>
    <w:rsid w:val="00892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2025-10-24T04:20:00Z</dcterms:created>
  <dcterms:modified xsi:type="dcterms:W3CDTF">2025-10-24T04:21:00Z</dcterms:modified>
</cp:coreProperties>
</file>