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DE34D2" w:rsidP="00D30E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E13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:rsidR="00D30E13" w:rsidRDefault="00D30E13" w:rsidP="00D30E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060A" w:rsidRPr="005F0348" w:rsidRDefault="00323BB1" w:rsidP="00323BB1">
      <w:pPr>
        <w:tabs>
          <w:tab w:val="left" w:pos="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5F0348">
        <w:rPr>
          <w:rFonts w:ascii="TH SarabunPSK" w:hAnsi="TH SarabunPSK" w:cs="TH SarabunPSK"/>
          <w:sz w:val="30"/>
          <w:szCs w:val="30"/>
          <w:cs/>
        </w:rPr>
        <w:tab/>
        <w:t>องค์การบริหารส่วนตำบล</w:t>
      </w:r>
      <w:r w:rsidRPr="005F0348">
        <w:rPr>
          <w:rFonts w:ascii="TH SarabunPSK" w:hAnsi="TH SarabunPSK" w:cs="TH SarabunPSK" w:hint="cs"/>
          <w:sz w:val="30"/>
          <w:szCs w:val="30"/>
          <w:cs/>
        </w:rPr>
        <w:t>โรงเข้</w:t>
      </w:r>
      <w:r w:rsidRPr="005F0348">
        <w:rPr>
          <w:rFonts w:ascii="TH SarabunPSK" w:hAnsi="TH SarabunPSK" w:cs="TH SarabunPSK"/>
          <w:sz w:val="30"/>
          <w:szCs w:val="30"/>
          <w:cs/>
        </w:rPr>
        <w:t>ได้ปรับขนาดจากองค์การบริหารส่วนตำบลขนาดเล็ก เป็นขนาดกลาง</w:t>
      </w:r>
      <w:r w:rsidRPr="005F0348">
        <w:rPr>
          <w:rFonts w:ascii="TH SarabunPSK" w:hAnsi="TH SarabunPSK" w:cs="TH SarabunPSK"/>
          <w:sz w:val="30"/>
          <w:szCs w:val="30"/>
        </w:rPr>
        <w:t xml:space="preserve"> </w:t>
      </w:r>
      <w:r w:rsidR="00CB1878" w:rsidRPr="005F0348">
        <w:rPr>
          <w:rFonts w:ascii="TH SarabunPSK" w:hAnsi="TH SarabunPSK" w:cs="TH SarabunPSK" w:hint="cs"/>
          <w:sz w:val="30"/>
          <w:szCs w:val="30"/>
          <w:cs/>
        </w:rPr>
        <w:t>ตาม</w:t>
      </w:r>
      <w:r w:rsidRPr="005F0348">
        <w:rPr>
          <w:rFonts w:ascii="TH SarabunPSK" w:hAnsi="TH SarabunPSK" w:cs="TH SarabunPSK"/>
          <w:sz w:val="30"/>
          <w:szCs w:val="30"/>
          <w:cs/>
        </w:rPr>
        <w:t>ประกาศองค์การบริหารส่วนตำบล</w:t>
      </w:r>
      <w:r w:rsidR="00CB1878" w:rsidRPr="005F0348">
        <w:rPr>
          <w:rFonts w:ascii="TH SarabunPSK" w:hAnsi="TH SarabunPSK" w:cs="TH SarabunPSK" w:hint="cs"/>
          <w:sz w:val="30"/>
          <w:szCs w:val="30"/>
          <w:cs/>
        </w:rPr>
        <w:t>โรงเข้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CB1878" w:rsidRPr="005F0348">
        <w:rPr>
          <w:rFonts w:ascii="TH SarabunPSK" w:hAnsi="TH SarabunPSK" w:cs="TH SarabunPSK" w:hint="cs"/>
          <w:sz w:val="30"/>
          <w:szCs w:val="30"/>
          <w:cs/>
        </w:rPr>
        <w:t>10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1878" w:rsidRPr="005F0348">
        <w:rPr>
          <w:rFonts w:ascii="TH SarabunPSK" w:hAnsi="TH SarabunPSK" w:cs="TH SarabunPSK" w:hint="cs"/>
          <w:sz w:val="30"/>
          <w:szCs w:val="30"/>
          <w:cs/>
        </w:rPr>
        <w:t>เมษายน 2551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 เรื่อง </w:t>
      </w:r>
      <w:r w:rsidR="0081464D" w:rsidRPr="005F0348">
        <w:rPr>
          <w:rFonts w:ascii="TH SarabunPSK" w:eastAsia="Calibri" w:hAnsi="TH SarabunPSK" w:cs="TH SarabunPSK"/>
          <w:sz w:val="30"/>
          <w:szCs w:val="30"/>
          <w:cs/>
        </w:rPr>
        <w:t>กำหนดขนาดขององค์การบริหารส่วนตำบลและระดับตำแหน่งปลัดองค์การบริหารส่วนตำบล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 โดยแบ่งส่วนราชการออกเป็น 3</w:t>
      </w:r>
      <w:r w:rsidRPr="005F0348">
        <w:rPr>
          <w:rFonts w:ascii="TH SarabunPSK" w:hAnsi="TH SarabunPSK" w:cs="TH SarabunPSK"/>
          <w:sz w:val="30"/>
          <w:szCs w:val="30"/>
        </w:rPr>
        <w:t xml:space="preserve"> </w:t>
      </w:r>
      <w:r w:rsidRPr="005F0348">
        <w:rPr>
          <w:rFonts w:ascii="TH SarabunPSK" w:hAnsi="TH SarabunPSK" w:cs="TH SarabunPSK"/>
          <w:sz w:val="30"/>
          <w:szCs w:val="30"/>
          <w:cs/>
        </w:rPr>
        <w:t>ส่วน ได้แก่ สำนักงานปลัด ส่วนการคลัง และส่วนโยธา แต่เนื่องจาก</w:t>
      </w:r>
      <w:r w:rsidR="00D20301" w:rsidRPr="005F03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ที่ผ่านมาองค์กรปกครองส่วนท้องถิ่นมีภารกิจและปริมาณงานที่เพิ่มมากขึ้นจำนวนมาก และจำนวนบุคลากร </w:t>
      </w:r>
      <w:r w:rsidRPr="005F0348">
        <w:rPr>
          <w:rFonts w:ascii="TH SarabunPSK" w:hAnsi="TH SarabunPSK" w:cs="TH SarabunPSK"/>
          <w:spacing w:val="-2"/>
          <w:sz w:val="30"/>
          <w:szCs w:val="30"/>
          <w:cs/>
        </w:rPr>
        <w:t>ที่มีอยู่ไม่เพียงพอต่อการปฏิบัติภารกิจให้สำเร็จลุล่วงได้อย่างมีประสิทธิภาพ และประสิทธิผล</w:t>
      </w:r>
      <w:r w:rsidRPr="005F0348">
        <w:rPr>
          <w:rFonts w:ascii="TH SarabunPSK" w:hAnsi="TH SarabunPSK" w:cs="TH SarabunPSK"/>
          <w:color w:val="000000"/>
          <w:spacing w:val="-2"/>
          <w:sz w:val="30"/>
          <w:szCs w:val="30"/>
          <w:cs/>
        </w:rPr>
        <w:t xml:space="preserve"> </w:t>
      </w:r>
      <w:r w:rsidRPr="005F0348">
        <w:rPr>
          <w:rFonts w:ascii="TH SarabunPSK" w:hAnsi="TH SarabunPSK" w:cs="TH SarabunPSK"/>
          <w:spacing w:val="-2"/>
          <w:sz w:val="30"/>
          <w:szCs w:val="30"/>
          <w:cs/>
        </w:rPr>
        <w:t>องค์การบริหาร</w:t>
      </w:r>
      <w:r w:rsidRPr="005F0348">
        <w:rPr>
          <w:rFonts w:ascii="TH SarabunPSK" w:hAnsi="TH SarabunPSK" w:cs="TH SarabunPSK"/>
          <w:sz w:val="30"/>
          <w:szCs w:val="30"/>
          <w:cs/>
        </w:rPr>
        <w:t>ส่วนตำบล</w:t>
      </w:r>
      <w:r w:rsidR="00D20301" w:rsidRPr="005F0348">
        <w:rPr>
          <w:rFonts w:ascii="TH SarabunPSK" w:hAnsi="TH SarabunPSK" w:cs="TH SarabunPSK" w:hint="cs"/>
          <w:sz w:val="30"/>
          <w:szCs w:val="30"/>
          <w:cs/>
        </w:rPr>
        <w:t>โรงเข้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 จึงต้องมีความจำเป็น ต้องขอ</w:t>
      </w:r>
      <w:r w:rsidRPr="005F0348">
        <w:rPr>
          <w:rFonts w:ascii="TH SarabunPSK" w:hAnsi="TH SarabunPSK" w:cs="TH SarabunPSK"/>
          <w:color w:val="000000"/>
          <w:sz w:val="30"/>
          <w:szCs w:val="30"/>
          <w:cs/>
        </w:rPr>
        <w:t>กำหนดตำแหน่งเพิ่ม</w:t>
      </w:r>
      <w:r w:rsidR="00415E49" w:rsidRPr="005F0348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และยุบตำแหน่ง</w:t>
      </w:r>
      <w:r w:rsidRPr="005F03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0348">
        <w:rPr>
          <w:rFonts w:ascii="TH SarabunPSK" w:hAnsi="TH SarabunPSK" w:cs="TH SarabunPSK"/>
          <w:spacing w:val="-6"/>
          <w:sz w:val="30"/>
          <w:szCs w:val="30"/>
          <w:cs/>
        </w:rPr>
        <w:t>เพื่อรองรับปริมาณงานที่เพิ่มมากขึ้น และกำหนดโครงสร้างและกำหนดกรอบอัตรากำลังให้สอดคล้องกับภารกิจ</w:t>
      </w:r>
      <w:r w:rsidRPr="005F0348">
        <w:rPr>
          <w:rFonts w:ascii="TH SarabunPSK" w:hAnsi="TH SarabunPSK" w:cs="TH SarabunPSK"/>
          <w:sz w:val="30"/>
          <w:szCs w:val="30"/>
          <w:cs/>
        </w:rPr>
        <w:t>และอำนาจหน้าที่ ตามพระราชบัญญัติสภาตำบลและองค์การบริหารส่วนตำบล พ</w:t>
      </w:r>
      <w:r w:rsidRPr="005F0348">
        <w:rPr>
          <w:rFonts w:ascii="TH SarabunPSK" w:hAnsi="TH SarabunPSK" w:cs="TH SarabunPSK"/>
          <w:sz w:val="30"/>
          <w:szCs w:val="30"/>
        </w:rPr>
        <w:t>.</w:t>
      </w:r>
      <w:r w:rsidRPr="005F0348">
        <w:rPr>
          <w:rFonts w:ascii="TH SarabunPSK" w:hAnsi="TH SarabunPSK" w:cs="TH SarabunPSK"/>
          <w:sz w:val="30"/>
          <w:szCs w:val="30"/>
          <w:cs/>
        </w:rPr>
        <w:t>ศ</w:t>
      </w:r>
      <w:r w:rsidRPr="005F0348">
        <w:rPr>
          <w:rFonts w:ascii="TH SarabunPSK" w:hAnsi="TH SarabunPSK" w:cs="TH SarabunPSK"/>
          <w:sz w:val="30"/>
          <w:szCs w:val="30"/>
        </w:rPr>
        <w:t xml:space="preserve">. 2537 </w:t>
      </w:r>
      <w:r w:rsidRPr="005F0348">
        <w:rPr>
          <w:rFonts w:ascii="TH SarabunPSK" w:hAnsi="TH SarabunPSK" w:cs="TH SarabunPSK"/>
          <w:sz w:val="30"/>
          <w:szCs w:val="30"/>
          <w:cs/>
        </w:rPr>
        <w:t>แก้ไขเพิ่มเติม</w:t>
      </w:r>
      <w:r w:rsidRPr="005F0348">
        <w:rPr>
          <w:rFonts w:ascii="TH SarabunPSK" w:hAnsi="TH SarabunPSK" w:cs="TH SarabunPSK"/>
          <w:sz w:val="30"/>
          <w:szCs w:val="30"/>
        </w:rPr>
        <w:t xml:space="preserve"> (</w:t>
      </w:r>
      <w:r w:rsidRPr="005F0348">
        <w:rPr>
          <w:rFonts w:ascii="TH SarabunPSK" w:hAnsi="TH SarabunPSK" w:cs="TH SarabunPSK"/>
          <w:sz w:val="30"/>
          <w:szCs w:val="30"/>
          <w:cs/>
        </w:rPr>
        <w:t>ฉบับที่</w:t>
      </w:r>
      <w:r w:rsidRPr="005F0348">
        <w:rPr>
          <w:rFonts w:ascii="TH SarabunPSK" w:hAnsi="TH SarabunPSK" w:cs="TH SarabunPSK"/>
          <w:sz w:val="30"/>
          <w:szCs w:val="30"/>
        </w:rPr>
        <w:t xml:space="preserve"> 6) </w:t>
      </w:r>
      <w:r w:rsidRPr="005F0348">
        <w:rPr>
          <w:rFonts w:ascii="TH SarabunPSK" w:hAnsi="TH SarabunPSK" w:cs="TH SarabunPSK"/>
          <w:sz w:val="30"/>
          <w:szCs w:val="30"/>
          <w:cs/>
        </w:rPr>
        <w:t>พ</w:t>
      </w:r>
      <w:r w:rsidRPr="005F0348">
        <w:rPr>
          <w:rFonts w:ascii="TH SarabunPSK" w:hAnsi="TH SarabunPSK" w:cs="TH SarabunPSK"/>
          <w:sz w:val="30"/>
          <w:szCs w:val="30"/>
        </w:rPr>
        <w:t>.</w:t>
      </w:r>
      <w:r w:rsidRPr="005F0348">
        <w:rPr>
          <w:rFonts w:ascii="TH SarabunPSK" w:hAnsi="TH SarabunPSK" w:cs="TH SarabunPSK"/>
          <w:sz w:val="30"/>
          <w:szCs w:val="30"/>
          <w:cs/>
        </w:rPr>
        <w:t>ศ</w:t>
      </w:r>
      <w:r w:rsidRPr="005F0348">
        <w:rPr>
          <w:rFonts w:ascii="TH SarabunPSK" w:hAnsi="TH SarabunPSK" w:cs="TH SarabunPSK"/>
          <w:sz w:val="30"/>
          <w:szCs w:val="30"/>
        </w:rPr>
        <w:t xml:space="preserve">. 2552 </w:t>
      </w:r>
      <w:r w:rsidRPr="005F0348">
        <w:rPr>
          <w:rFonts w:ascii="TH SarabunPSK" w:hAnsi="TH SarabunPSK" w:cs="TH SarabunPSK"/>
          <w:sz w:val="30"/>
          <w:szCs w:val="30"/>
          <w:cs/>
        </w:rPr>
        <w:t>และพระราชบัญญัติกำหนดแผนและขั้นตอนการกระจายอำนาจให้แก่องค์กรปกครอง</w:t>
      </w:r>
      <w:r w:rsidRPr="005F0348">
        <w:rPr>
          <w:rFonts w:ascii="TH SarabunPSK" w:hAnsi="TH SarabunPSK" w:cs="TH SarabunPSK"/>
          <w:spacing w:val="-6"/>
          <w:sz w:val="30"/>
          <w:szCs w:val="30"/>
          <w:cs/>
        </w:rPr>
        <w:t>ส่วนท้องถิ่น พ.ศ.</w:t>
      </w:r>
      <w:r w:rsidRPr="005F0348">
        <w:rPr>
          <w:rFonts w:ascii="TH SarabunPSK" w:hAnsi="TH SarabunPSK" w:cs="TH SarabunPSK"/>
          <w:spacing w:val="-6"/>
          <w:sz w:val="30"/>
          <w:szCs w:val="30"/>
        </w:rPr>
        <w:t xml:space="preserve"> 2542 </w:t>
      </w:r>
      <w:r w:rsidRPr="005F0348">
        <w:rPr>
          <w:rFonts w:ascii="TH SarabunPSK" w:hAnsi="TH SarabunPSK" w:cs="TH SarabunPSK"/>
          <w:spacing w:val="-6"/>
          <w:sz w:val="30"/>
          <w:szCs w:val="30"/>
          <w:cs/>
        </w:rPr>
        <w:t>และ</w:t>
      </w:r>
      <w:r w:rsidRPr="005F0348">
        <w:rPr>
          <w:rFonts w:ascii="TH SarabunPSK" w:hAnsi="TH SarabunPSK" w:cs="TH SarabunPSK"/>
          <w:color w:val="000000"/>
          <w:spacing w:val="-6"/>
          <w:sz w:val="30"/>
          <w:szCs w:val="30"/>
          <w:cs/>
        </w:rPr>
        <w:t>พระราชกฤษฎีกาว่าด้วยหลักเกณฑ์และวิธีการบริหารกิจการบ้านเมืองที่ดี พ.ศ. 2549</w:t>
      </w:r>
      <w:r w:rsidRPr="005F034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5F0348">
        <w:rPr>
          <w:rFonts w:ascii="TH SarabunPSK" w:hAnsi="TH SarabunPSK" w:cs="TH SarabunPSK"/>
          <w:sz w:val="30"/>
          <w:szCs w:val="30"/>
        </w:rPr>
        <w:t xml:space="preserve"> </w:t>
      </w:r>
      <w:r w:rsidRPr="005F0348">
        <w:rPr>
          <w:rFonts w:ascii="TH SarabunPSK" w:hAnsi="TH SarabunPSK" w:cs="TH SarabunPSK"/>
          <w:sz w:val="30"/>
          <w:szCs w:val="30"/>
          <w:cs/>
        </w:rPr>
        <w:t>เพื่อให้สามารถแก้ไขปัญหาความเดือดร้อน ความต้องการ และบำบัดทุกข์ บำรุงสุข ของราษฎรได้อย่างมีประสิทธิภาพและประสิทธิผล</w:t>
      </w:r>
      <w:r w:rsidR="002A43D1" w:rsidRPr="005F03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060A" w:rsidRPr="005F0348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C9060A" w:rsidRPr="005F0348" w:rsidRDefault="00C9060A" w:rsidP="00323BB1">
      <w:pPr>
        <w:tabs>
          <w:tab w:val="left" w:pos="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33215D" w:rsidRPr="00A92AB2" w:rsidRDefault="0045458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92AB2">
        <w:rPr>
          <w:rFonts w:ascii="TH SarabunPSK" w:hAnsi="TH SarabunPSK" w:cs="TH SarabunPSK" w:hint="cs"/>
          <w:b/>
          <w:bCs/>
          <w:sz w:val="30"/>
          <w:szCs w:val="30"/>
          <w:cs/>
        </w:rPr>
        <w:t>กำหนดตำแหน่งเพิ่ม</w:t>
      </w:r>
    </w:p>
    <w:p w:rsidR="00454582" w:rsidRPr="00A92AB2" w:rsidRDefault="00454582">
      <w:p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A92AB2">
        <w:rPr>
          <w:rFonts w:ascii="TH SarabunPSK" w:hAnsi="TH SarabunPSK" w:cs="TH SarabunPSK" w:hint="cs"/>
          <w:sz w:val="30"/>
          <w:szCs w:val="30"/>
          <w:cs/>
        </w:rPr>
        <w:tab/>
      </w:r>
      <w:r w:rsidRPr="00A92AB2">
        <w:rPr>
          <w:rFonts w:ascii="TH SarabunPSK" w:hAnsi="TH SarabunPSK" w:cs="TH SarabunPSK" w:hint="cs"/>
          <w:sz w:val="30"/>
          <w:szCs w:val="30"/>
          <w:u w:val="single"/>
          <w:cs/>
        </w:rPr>
        <w:t>ส่วนการคลัง</w:t>
      </w:r>
    </w:p>
    <w:p w:rsidR="00F43B0E" w:rsidRPr="007378F1" w:rsidRDefault="007307DE" w:rsidP="007378F1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92AB2">
        <w:rPr>
          <w:rFonts w:ascii="TH SarabunPSK" w:hAnsi="TH SarabunPSK" w:cs="TH SarabunPSK" w:hint="cs"/>
          <w:sz w:val="30"/>
          <w:szCs w:val="30"/>
          <w:cs/>
        </w:rPr>
        <w:tab/>
      </w:r>
      <w:r w:rsidRPr="00A92AB2">
        <w:rPr>
          <w:rFonts w:ascii="TH SarabunPSK" w:hAnsi="TH SarabunPSK" w:cs="TH SarabunPSK" w:hint="cs"/>
          <w:sz w:val="30"/>
          <w:szCs w:val="30"/>
          <w:u w:val="single"/>
          <w:cs/>
        </w:rPr>
        <w:t>ตำแหน่ง</w:t>
      </w:r>
      <w:r w:rsidRPr="00A92AB2">
        <w:rPr>
          <w:rFonts w:ascii="TH SarabunPSK" w:hAnsi="TH SarabunPSK" w:cs="TH SarabunPSK" w:hint="cs"/>
          <w:sz w:val="30"/>
          <w:szCs w:val="30"/>
          <w:cs/>
        </w:rPr>
        <w:t xml:space="preserve">  นักวิชาการ</w:t>
      </w:r>
      <w:r w:rsidR="00B663BA">
        <w:rPr>
          <w:rFonts w:ascii="TH SarabunPSK" w:hAnsi="TH SarabunPSK" w:cs="TH SarabunPSK" w:hint="cs"/>
          <w:sz w:val="30"/>
          <w:szCs w:val="30"/>
          <w:cs/>
        </w:rPr>
        <w:t>เงินและบัญชี</w:t>
      </w:r>
      <w:r w:rsidRPr="00A92AB2">
        <w:rPr>
          <w:rFonts w:ascii="TH SarabunPSK" w:hAnsi="TH SarabunPSK" w:cs="TH SarabunPSK" w:hint="cs"/>
          <w:sz w:val="30"/>
          <w:szCs w:val="30"/>
          <w:cs/>
        </w:rPr>
        <w:t xml:space="preserve"> 3-5 หรือ 6ว</w:t>
      </w:r>
    </w:p>
    <w:p w:rsidR="003146D6" w:rsidRDefault="00BB380E" w:rsidP="00BB380E">
      <w:pPr>
        <w:pStyle w:val="a5"/>
        <w:jc w:val="thaiDistribute"/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ab/>
      </w:r>
      <w:r w:rsidRPr="00C5187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เนื่องจาก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องค์การบริหารส่วนตำบลโรงเข้ มีพื้นที่ในเขตความรับผิดชอบ  จำนวน 3 ตำบล  12 หมู่บ้าน  มีประชากร จำนวน 4,155 คน   ในปีงบประมาณ 2555  มีรายรับ จำนวน   22,684,517.15</w:t>
      </w:r>
      <w:r w:rsidR="007F028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บาท  รายจ่าย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จำนวน  17,947,295.49  บาท ซึ่ง</w:t>
      </w:r>
      <w:r w:rsidRPr="00A764FA">
        <w:rPr>
          <w:rFonts w:ascii="TH SarabunPSK" w:hAnsi="TH SarabunPSK" w:cs="TH SarabunPSK"/>
          <w:b w:val="0"/>
          <w:bCs w:val="0"/>
          <w:sz w:val="30"/>
          <w:szCs w:val="30"/>
          <w:cs/>
        </w:rPr>
        <w:t>ปีที่ผ่านมามีปริมาณ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ง</w:t>
      </w:r>
      <w:r w:rsidRPr="00A764FA">
        <w:rPr>
          <w:rFonts w:ascii="TH SarabunPSK" w:hAnsi="TH SarabunPSK" w:cs="TH SarabunPSK"/>
          <w:b w:val="0"/>
          <w:bCs w:val="0"/>
          <w:sz w:val="30"/>
          <w:szCs w:val="30"/>
          <w:cs/>
        </w:rPr>
        <w:t>านด้าน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การเงินและบัญชี</w:t>
      </w:r>
      <w:r w:rsidRPr="00F11DDD">
        <w:rPr>
          <w:rFonts w:ascii="TH SarabunPSK" w:hAnsi="TH SarabunPSK" w:cs="TH SarabunPSK"/>
          <w:b w:val="0"/>
          <w:bCs w:val="0"/>
          <w:sz w:val="30"/>
          <w:szCs w:val="30"/>
          <w:cs/>
        </w:rPr>
        <w:t>เพิ่มมากขึ้น</w:t>
      </w:r>
      <w:r w:rsidRPr="00F11DD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ทั้งการ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จัดทำฎีกา  ตรวจสอบการตั้งฎีกาเบิกจ่ายในหมวดต่าง ๆ  ตรวจสอบความถูกต้องของบัญชีเงินสด บัญชีเงินฝากธนาคาร  บัญชีแยกประเภท จัดทำรายงานเงินรายจ่ายตามงบประมาณ ประจำเดือน จัดทำประมาณการรายได้รายจ่ายประจำปี  การจัดทำแผนการปฏิบัติงาน การขอโอนและการขอเปลี่ยนแปลงรายการงบประมาณ การวิเคราะห์ประเมินผลและ</w:t>
      </w:r>
      <w:r w:rsidRPr="00736A4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ติดตามผลการใช้จ่ายเงินงบประมาณรายจ่าย จัดทำรายงานผลการปฏิบัติงานตามแผน รวมทั้งงานอื่น ๆ ที่ได้รับมอบหมาย  </w:t>
      </w:r>
      <w:r w:rsidR="0063206B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เพื่อให้</w:t>
      </w:r>
      <w:r w:rsidR="00BC2B50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การปฏิบัติงานด้านการเงินและบัญชีมีความถูกต้อง ช่วยลดความเสี่ยงในการเกิดความเสียหายด้านการเงินและบัญชีขององค์การบริหารส่วนตำบล</w:t>
      </w:r>
      <w:r w:rsidR="00A74AED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</w:t>
      </w:r>
      <w:r w:rsidR="00A04F4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อีกทั้งยังช่วยให้งานด้านการเงินและบัญชีมีประสิทธิภาพประสิทธิผลเพิ่มมากขึ้น  </w:t>
      </w:r>
    </w:p>
    <w:p w:rsidR="0063206B" w:rsidRDefault="00A04F4A" w:rsidP="00BB380E">
      <w:pPr>
        <w:pStyle w:val="a5"/>
        <w:jc w:val="thaiDistribute"/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จึงจำเป็นต้องขอกำหนดตำแหน่ง นักวิชาการเงินและบัญชี ระดับ 3-5 หรือ 6 ว  จำนวน 1 อัตรา</w:t>
      </w:r>
      <w:r w:rsidR="00BC2B50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</w:t>
      </w:r>
      <w:r w:rsidR="009A7A43" w:rsidRPr="00F11DD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และเพื่อไม่ให้งานมีความซ้ำซ้อน มีภาระค่าใช้จ่ายเพิ่มขึ้นโดยไม่จำเป็น จึงยุบตำแหน่งเจ้าพนักงาน</w:t>
      </w:r>
      <w:r w:rsidR="009A7A4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การเงินและบัญชี</w:t>
      </w:r>
      <w:r w:rsidR="009A7A43" w:rsidRPr="00F11DD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9A7A43" w:rsidRPr="00F11DDD">
        <w:rPr>
          <w:rFonts w:ascii="TH SarabunPSK" w:hAnsi="TH SarabunPSK" w:cs="TH SarabunPSK"/>
          <w:b w:val="0"/>
          <w:bCs w:val="0"/>
          <w:sz w:val="30"/>
          <w:szCs w:val="30"/>
        </w:rPr>
        <w:t xml:space="preserve">2- 4 </w:t>
      </w:r>
      <w:r w:rsidR="009A7A43" w:rsidRPr="00F11DD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หรือ </w:t>
      </w:r>
      <w:r w:rsidR="009A7A43" w:rsidRPr="00F11DDD">
        <w:rPr>
          <w:rFonts w:ascii="TH SarabunPSK" w:hAnsi="TH SarabunPSK" w:cs="TH SarabunPSK"/>
          <w:b w:val="0"/>
          <w:bCs w:val="0"/>
          <w:sz w:val="30"/>
          <w:szCs w:val="30"/>
        </w:rPr>
        <w:t xml:space="preserve">5 </w:t>
      </w:r>
      <w:r w:rsidR="009A7A43" w:rsidRPr="00F11DD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เมื่อ</w:t>
      </w:r>
      <w:r w:rsidR="009A7A4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สรรหาพนักงานส่วนตำบล ตำแหน่ง </w:t>
      </w:r>
      <w:r w:rsidR="009A7A43" w:rsidRPr="00F11DD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นักวิชาการ</w:t>
      </w:r>
      <w:r w:rsidR="009A7A4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เงินและบัญชีได้เรียบร้อยแล้ว</w:t>
      </w:r>
    </w:p>
    <w:p w:rsidR="0063206B" w:rsidRDefault="0063206B" w:rsidP="00BB380E">
      <w:pPr>
        <w:pStyle w:val="a5"/>
        <w:jc w:val="thaiDistribute"/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</w:rPr>
      </w:pPr>
    </w:p>
    <w:p w:rsidR="00F94F6B" w:rsidRDefault="00F94F6B" w:rsidP="007A1812">
      <w:pPr>
        <w:pStyle w:val="a5"/>
        <w:ind w:firstLine="720"/>
        <w:jc w:val="thaiDistribute"/>
        <w:rPr>
          <w:rFonts w:ascii="TH SarabunPSK" w:hAnsi="TH SarabunPSK" w:cs="TH SarabunPSK" w:hint="cs"/>
          <w:b w:val="0"/>
          <w:bCs w:val="0"/>
          <w:sz w:val="30"/>
          <w:szCs w:val="30"/>
        </w:rPr>
      </w:pPr>
    </w:p>
    <w:p w:rsidR="00225716" w:rsidRDefault="00225716" w:rsidP="007A1812">
      <w:pPr>
        <w:pStyle w:val="a5"/>
        <w:ind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A92AB2" w:rsidRDefault="00A92AB2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81A57" w:rsidRDefault="00D81A57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D81A57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E34D2"/>
    <w:rsid w:val="00004097"/>
    <w:rsid w:val="0006701A"/>
    <w:rsid w:val="00081EE0"/>
    <w:rsid w:val="000A316B"/>
    <w:rsid w:val="000E41AE"/>
    <w:rsid w:val="00133DF1"/>
    <w:rsid w:val="00141E9E"/>
    <w:rsid w:val="00150112"/>
    <w:rsid w:val="00152B67"/>
    <w:rsid w:val="00153CEE"/>
    <w:rsid w:val="00162DB6"/>
    <w:rsid w:val="00175800"/>
    <w:rsid w:val="00197094"/>
    <w:rsid w:val="001B0680"/>
    <w:rsid w:val="001B480F"/>
    <w:rsid w:val="001C333B"/>
    <w:rsid w:val="001E39FA"/>
    <w:rsid w:val="001F19B3"/>
    <w:rsid w:val="0021495D"/>
    <w:rsid w:val="00214B7B"/>
    <w:rsid w:val="00225716"/>
    <w:rsid w:val="002358D4"/>
    <w:rsid w:val="00254261"/>
    <w:rsid w:val="00264C70"/>
    <w:rsid w:val="002932A8"/>
    <w:rsid w:val="002A43D1"/>
    <w:rsid w:val="002C0258"/>
    <w:rsid w:val="003146D6"/>
    <w:rsid w:val="00315809"/>
    <w:rsid w:val="00323BB1"/>
    <w:rsid w:val="003240E7"/>
    <w:rsid w:val="003245DD"/>
    <w:rsid w:val="0033215D"/>
    <w:rsid w:val="003343AB"/>
    <w:rsid w:val="00343C02"/>
    <w:rsid w:val="00372ECF"/>
    <w:rsid w:val="00373BFA"/>
    <w:rsid w:val="00386262"/>
    <w:rsid w:val="003902F4"/>
    <w:rsid w:val="00394819"/>
    <w:rsid w:val="003A29DF"/>
    <w:rsid w:val="003B2321"/>
    <w:rsid w:val="003F0517"/>
    <w:rsid w:val="00415E49"/>
    <w:rsid w:val="00430DEC"/>
    <w:rsid w:val="00434325"/>
    <w:rsid w:val="0043514D"/>
    <w:rsid w:val="00437627"/>
    <w:rsid w:val="00454582"/>
    <w:rsid w:val="0045554E"/>
    <w:rsid w:val="004C3B57"/>
    <w:rsid w:val="004C744D"/>
    <w:rsid w:val="004D3CDC"/>
    <w:rsid w:val="00540DBE"/>
    <w:rsid w:val="005B1973"/>
    <w:rsid w:val="005B331C"/>
    <w:rsid w:val="005F0348"/>
    <w:rsid w:val="005F3D23"/>
    <w:rsid w:val="005F6A70"/>
    <w:rsid w:val="0063206B"/>
    <w:rsid w:val="006456E4"/>
    <w:rsid w:val="00681590"/>
    <w:rsid w:val="00697472"/>
    <w:rsid w:val="006A7B76"/>
    <w:rsid w:val="006D2190"/>
    <w:rsid w:val="006E1CC2"/>
    <w:rsid w:val="00717C50"/>
    <w:rsid w:val="00725270"/>
    <w:rsid w:val="007307DE"/>
    <w:rsid w:val="007328FD"/>
    <w:rsid w:val="00734F90"/>
    <w:rsid w:val="007378F1"/>
    <w:rsid w:val="00764C2D"/>
    <w:rsid w:val="00771504"/>
    <w:rsid w:val="0077267C"/>
    <w:rsid w:val="00784937"/>
    <w:rsid w:val="007A1812"/>
    <w:rsid w:val="007A2DFC"/>
    <w:rsid w:val="007C262A"/>
    <w:rsid w:val="007D13E0"/>
    <w:rsid w:val="007F028D"/>
    <w:rsid w:val="007F0CFD"/>
    <w:rsid w:val="0081464D"/>
    <w:rsid w:val="0086673D"/>
    <w:rsid w:val="00892C1F"/>
    <w:rsid w:val="008B10A8"/>
    <w:rsid w:val="008B1F5A"/>
    <w:rsid w:val="008C39B4"/>
    <w:rsid w:val="008C508C"/>
    <w:rsid w:val="008E25F8"/>
    <w:rsid w:val="008F23E3"/>
    <w:rsid w:val="008F4ECF"/>
    <w:rsid w:val="009045DB"/>
    <w:rsid w:val="00921B24"/>
    <w:rsid w:val="0094140D"/>
    <w:rsid w:val="00944394"/>
    <w:rsid w:val="00982DC6"/>
    <w:rsid w:val="00990D63"/>
    <w:rsid w:val="0099503A"/>
    <w:rsid w:val="009A7A43"/>
    <w:rsid w:val="009C506E"/>
    <w:rsid w:val="009E51F8"/>
    <w:rsid w:val="009F137A"/>
    <w:rsid w:val="00A04F4A"/>
    <w:rsid w:val="00A05F2E"/>
    <w:rsid w:val="00A24D32"/>
    <w:rsid w:val="00A255AC"/>
    <w:rsid w:val="00A30E58"/>
    <w:rsid w:val="00A5255B"/>
    <w:rsid w:val="00A71292"/>
    <w:rsid w:val="00A74AED"/>
    <w:rsid w:val="00A764FA"/>
    <w:rsid w:val="00A805DE"/>
    <w:rsid w:val="00A83EF0"/>
    <w:rsid w:val="00A84385"/>
    <w:rsid w:val="00A86231"/>
    <w:rsid w:val="00A92AB2"/>
    <w:rsid w:val="00AB5C31"/>
    <w:rsid w:val="00AC04CE"/>
    <w:rsid w:val="00AE0F4F"/>
    <w:rsid w:val="00AE2E43"/>
    <w:rsid w:val="00AF44AF"/>
    <w:rsid w:val="00B05938"/>
    <w:rsid w:val="00B26B8B"/>
    <w:rsid w:val="00B36A80"/>
    <w:rsid w:val="00B63235"/>
    <w:rsid w:val="00B663BA"/>
    <w:rsid w:val="00B84FBE"/>
    <w:rsid w:val="00B922FE"/>
    <w:rsid w:val="00BB380E"/>
    <w:rsid w:val="00BC2B50"/>
    <w:rsid w:val="00BC614F"/>
    <w:rsid w:val="00BC78B4"/>
    <w:rsid w:val="00BD4D4D"/>
    <w:rsid w:val="00BF1E54"/>
    <w:rsid w:val="00BF327A"/>
    <w:rsid w:val="00C15977"/>
    <w:rsid w:val="00C20230"/>
    <w:rsid w:val="00C9060A"/>
    <w:rsid w:val="00CB171F"/>
    <w:rsid w:val="00CB1878"/>
    <w:rsid w:val="00CB57D6"/>
    <w:rsid w:val="00CD1910"/>
    <w:rsid w:val="00D01582"/>
    <w:rsid w:val="00D1578B"/>
    <w:rsid w:val="00D15818"/>
    <w:rsid w:val="00D20301"/>
    <w:rsid w:val="00D30E13"/>
    <w:rsid w:val="00D44EBF"/>
    <w:rsid w:val="00D54015"/>
    <w:rsid w:val="00D715DF"/>
    <w:rsid w:val="00D729B6"/>
    <w:rsid w:val="00D74839"/>
    <w:rsid w:val="00D81A57"/>
    <w:rsid w:val="00DE34D2"/>
    <w:rsid w:val="00DF0287"/>
    <w:rsid w:val="00DF40B7"/>
    <w:rsid w:val="00E1462F"/>
    <w:rsid w:val="00E203DD"/>
    <w:rsid w:val="00E20A16"/>
    <w:rsid w:val="00E61D9F"/>
    <w:rsid w:val="00E673BD"/>
    <w:rsid w:val="00EA5240"/>
    <w:rsid w:val="00EC0960"/>
    <w:rsid w:val="00EC1C68"/>
    <w:rsid w:val="00EE39A8"/>
    <w:rsid w:val="00EE3C74"/>
    <w:rsid w:val="00EF446A"/>
    <w:rsid w:val="00F04B44"/>
    <w:rsid w:val="00F12706"/>
    <w:rsid w:val="00F31EE3"/>
    <w:rsid w:val="00F32633"/>
    <w:rsid w:val="00F43B0E"/>
    <w:rsid w:val="00F470CF"/>
    <w:rsid w:val="00F564C7"/>
    <w:rsid w:val="00F94F6B"/>
    <w:rsid w:val="00FB2222"/>
    <w:rsid w:val="00FC727D"/>
    <w:rsid w:val="00FE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BB1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323BB1"/>
    <w:rPr>
      <w:rFonts w:ascii="Cordia New" w:eastAsia="Cordia New" w:hAnsi="Cordia New" w:cs="Cordia New"/>
      <w:sz w:val="28"/>
      <w:szCs w:val="32"/>
    </w:rPr>
  </w:style>
  <w:style w:type="paragraph" w:styleId="a5">
    <w:name w:val="Title"/>
    <w:basedOn w:val="a"/>
    <w:link w:val="a6"/>
    <w:qFormat/>
    <w:rsid w:val="00EC1C68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EC1C68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194</cp:revision>
  <cp:lastPrinted>2013-05-02T09:12:00Z</cp:lastPrinted>
  <dcterms:created xsi:type="dcterms:W3CDTF">2012-09-05T08:06:00Z</dcterms:created>
  <dcterms:modified xsi:type="dcterms:W3CDTF">2013-05-31T05:15:00Z</dcterms:modified>
</cp:coreProperties>
</file>